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LISTA DE PRESENÇA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5.0" w:type="dxa"/>
        <w:jc w:val="left"/>
        <w:tblInd w:w="-225.0" w:type="dxa"/>
        <w:tblLayout w:type="fixed"/>
        <w:tblLook w:val="0000"/>
      </w:tblPr>
      <w:tblGrid>
        <w:gridCol w:w="15315"/>
        <w:tblGridChange w:id="0">
          <w:tblGrid>
            <w:gridCol w:w="15315"/>
          </w:tblGrid>
        </w:tblGridChange>
      </w:tblGrid>
      <w:tr>
        <w:trPr>
          <w:cantSplit w:val="0"/>
          <w:trHeight w:val="6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Versão 10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5150.0" w:type="dxa"/>
              <w:jc w:val="left"/>
              <w:tblLayout w:type="fixed"/>
              <w:tblLook w:val="0000"/>
            </w:tblPr>
            <w:tblGrid>
              <w:gridCol w:w="4185"/>
              <w:gridCol w:w="2385"/>
              <w:gridCol w:w="2535"/>
              <w:gridCol w:w="3000"/>
              <w:gridCol w:w="3045"/>
              <w:tblGridChange w:id="0">
                <w:tblGrid>
                  <w:gridCol w:w="4185"/>
                  <w:gridCol w:w="2385"/>
                  <w:gridCol w:w="2535"/>
                  <w:gridCol w:w="3000"/>
                  <w:gridCol w:w="30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Assunto: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5"/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Local: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5"/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Data: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5"/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Horário: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CPF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EMPRESA/CARGO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E-MAIL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ASSINATURA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9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NOME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A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CPF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B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EMPRESA/CARGO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C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E-MAIL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D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ASSINATURA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1906" w:w="16838" w:orient="landscape"/>
      <w:pgMar w:bottom="1134" w:top="1601" w:left="1134" w:right="1134" w:header="170.07874015748033" w:footer="170.078740157480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</w:rPr>
      <w:drawing>
        <wp:inline distB="114300" distT="114300" distL="114300" distR="114300">
          <wp:extent cx="7370063" cy="1015264"/>
          <wp:effectExtent b="0" l="0" r="0" t="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70063" cy="10152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tabs>
        <w:tab w:val="center" w:leader="none" w:pos="7285"/>
        <w:tab w:val="right" w:leader="none" w:pos="14570"/>
      </w:tabs>
      <w:ind w:left="-425.1968503937008" w:hanging="150"/>
      <w:rPr/>
    </w:pPr>
    <w:r w:rsidDel="00000000" w:rsidR="00000000" w:rsidRPr="00000000">
      <w:rPr/>
      <w:drawing>
        <wp:inline distB="114300" distT="114300" distL="114300" distR="114300">
          <wp:extent cx="6542723" cy="890537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2723" cy="890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285"/>
        <w:tab w:val="right" w:leader="none" w:pos="14570"/>
      </w:tabs>
      <w:spacing w:after="0" w:before="0" w:line="240" w:lineRule="auto"/>
      <w:ind w:left="141.73228346456688" w:right="0" w:firstLine="0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0"/>
      <w:numPr>
        <w:ilvl w:val="5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eastAsia="SimSun" w:hAnsi="Arial"/>
      <w:b w:val="1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Mang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suppressLineNumbers w:val="1"/>
      <w:tabs>
        <w:tab w:val="center" w:leader="none" w:pos="7285"/>
        <w:tab w:val="right" w:leader="none" w:pos="14570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+2xouYjzq3M4efqBftEOYybH0g==">CgMxLjA4AHIhMXcyM1Rqbmd1Tmk2X25hZjB5UWJsNGszeWhkYmx0VU85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2013-05-28T18:44:00Z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